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3BC" w:rsidRPr="00BA14B1" w:rsidRDefault="00441676" w:rsidP="00BA14B1">
      <w:pPr>
        <w:ind w:firstLineChars="595" w:firstLine="1911"/>
        <w:rPr>
          <w:b/>
          <w:sz w:val="32"/>
          <w:szCs w:val="32"/>
        </w:rPr>
      </w:pPr>
      <w:r w:rsidRPr="00BA14B1">
        <w:rPr>
          <w:rFonts w:hint="eastAsia"/>
          <w:b/>
          <w:sz w:val="32"/>
          <w:szCs w:val="32"/>
        </w:rPr>
        <w:t>长寿湖</w:t>
      </w:r>
      <w:r w:rsidR="00786C8F" w:rsidRPr="00BA14B1">
        <w:rPr>
          <w:rFonts w:hint="eastAsia"/>
          <w:b/>
          <w:sz w:val="32"/>
          <w:szCs w:val="32"/>
        </w:rPr>
        <w:t>旅游地产价值</w:t>
      </w:r>
      <w:r w:rsidR="00BA14B1">
        <w:rPr>
          <w:rFonts w:hint="eastAsia"/>
          <w:b/>
          <w:sz w:val="32"/>
          <w:szCs w:val="32"/>
        </w:rPr>
        <w:t>提升大纲</w:t>
      </w:r>
    </w:p>
    <w:p w:rsidR="00786C8F" w:rsidRPr="00786C8F" w:rsidRDefault="00786C8F" w:rsidP="00786C8F">
      <w:pPr>
        <w:rPr>
          <w:b/>
          <w:sz w:val="28"/>
          <w:szCs w:val="28"/>
        </w:rPr>
      </w:pPr>
      <w:r w:rsidRPr="00786C8F">
        <w:rPr>
          <w:rFonts w:hint="eastAsia"/>
          <w:b/>
          <w:sz w:val="28"/>
          <w:szCs w:val="28"/>
        </w:rPr>
        <w:t>提升意图</w:t>
      </w:r>
    </w:p>
    <w:p w:rsidR="00786C8F" w:rsidRDefault="00786C8F" w:rsidP="00786C8F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长寿湖的大发展，必须走以地生财、以财兴旅、多业并举、复合发展之路。在长寿湖发展的大格局中，旅游地产是核心的推动力量。</w:t>
      </w:r>
    </w:p>
    <w:p w:rsidR="00786C8F" w:rsidRDefault="00786C8F" w:rsidP="00786C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长寿湖旅游地产发展越是红火，长寿湖土地的增值空间就越大，长寿湖土地银行对整个长寿湖的支撑力度就越大。因此，做好长寿湖这篇大文章，必须从土地增值上入手，积累财力，加大投入，提升品牌，扩大影响，最后实现良性发展。</w:t>
      </w:r>
    </w:p>
    <w:p w:rsidR="00786C8F" w:rsidRDefault="00786C8F" w:rsidP="00786C8F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由于各种原因，长寿湖的大发展已经出现了投入瓶颈。解决这个问题，应当从宣传长寿湖发展前景，彰显长寿湖独特魅力，诠释长寿湖发展潜力，突出长寿湖宜居价值，特别是强化长寿湖综合资源的稀有程度上花功夫。</w:t>
      </w:r>
    </w:p>
    <w:p w:rsidR="00786C8F" w:rsidRPr="00786C8F" w:rsidRDefault="00786C8F" w:rsidP="00786C8F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简而言之，激活长寿湖旅游地产，提升长寿湖土地价值，是长寿湖发展的当务之急。</w:t>
      </w:r>
    </w:p>
    <w:p w:rsidR="00786C8F" w:rsidRDefault="00786C8F" w:rsidP="00786C8F">
      <w:pPr>
        <w:rPr>
          <w:b/>
          <w:sz w:val="28"/>
          <w:szCs w:val="28"/>
        </w:rPr>
      </w:pPr>
      <w:r w:rsidRPr="00786C8F">
        <w:rPr>
          <w:rFonts w:hint="eastAsia"/>
          <w:b/>
          <w:sz w:val="28"/>
          <w:szCs w:val="28"/>
        </w:rPr>
        <w:t>价值研判</w:t>
      </w:r>
    </w:p>
    <w:p w:rsidR="005958B2" w:rsidRDefault="00786C8F" w:rsidP="005958B2">
      <w:pPr>
        <w:ind w:firstLine="54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突出生态宜居</w:t>
      </w:r>
      <w:r w:rsidR="005958B2" w:rsidRPr="005958B2">
        <w:rPr>
          <w:rFonts w:hint="eastAsia"/>
          <w:sz w:val="28"/>
          <w:szCs w:val="28"/>
        </w:rPr>
        <w:t>这个核心诉求</w:t>
      </w:r>
      <w:r w:rsidRPr="005958B2">
        <w:rPr>
          <w:rFonts w:hint="eastAsia"/>
          <w:sz w:val="28"/>
          <w:szCs w:val="28"/>
        </w:rPr>
        <w:t>，对长寿湖的的</w:t>
      </w:r>
      <w:r w:rsidR="005958B2" w:rsidRPr="005958B2">
        <w:rPr>
          <w:rFonts w:hint="eastAsia"/>
          <w:sz w:val="28"/>
          <w:szCs w:val="28"/>
        </w:rPr>
        <w:t>宜居</w:t>
      </w:r>
      <w:r w:rsidR="005958B2">
        <w:rPr>
          <w:rFonts w:hint="eastAsia"/>
          <w:sz w:val="28"/>
          <w:szCs w:val="28"/>
        </w:rPr>
        <w:t>价值进行总结梳理，罗列出长寿湖独特魅力的若干方面，是激活长寿湖</w:t>
      </w:r>
      <w:r w:rsidR="005958B2" w:rsidRPr="005958B2">
        <w:rPr>
          <w:rFonts w:hint="eastAsia"/>
          <w:sz w:val="28"/>
          <w:szCs w:val="28"/>
        </w:rPr>
        <w:t>生态旅游地产</w:t>
      </w:r>
      <w:r w:rsidR="005958B2">
        <w:rPr>
          <w:rFonts w:hint="eastAsia"/>
          <w:sz w:val="28"/>
          <w:szCs w:val="28"/>
        </w:rPr>
        <w:t>，打开长寿湖土地增值空间的基础工程。</w:t>
      </w:r>
    </w:p>
    <w:p w:rsidR="005958B2" w:rsidRDefault="005958B2" w:rsidP="005958B2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根据对长寿湖综合价值的长久观察，围绕生态宜居这个主题，可以着力宣传长寿湖的十大优势，或者叫长寿湖生态宜居的十大理由：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958B2">
        <w:rPr>
          <w:rFonts w:hint="eastAsia"/>
          <w:sz w:val="28"/>
          <w:szCs w:val="28"/>
        </w:rPr>
        <w:t>自然</w:t>
      </w:r>
      <w:r w:rsidR="00786C8F" w:rsidRPr="005958B2">
        <w:rPr>
          <w:rFonts w:hint="eastAsia"/>
          <w:sz w:val="28"/>
          <w:szCs w:val="28"/>
        </w:rPr>
        <w:t>环境之幽。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2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园林韵致之美。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lastRenderedPageBreak/>
        <w:t>3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旅游景观之奇。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4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空气质量之好。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5</w:t>
      </w:r>
      <w:r w:rsidRPr="005958B2">
        <w:rPr>
          <w:rFonts w:hint="eastAsia"/>
          <w:sz w:val="28"/>
          <w:szCs w:val="28"/>
        </w:rPr>
        <w:t>、生态鱼果</w:t>
      </w:r>
      <w:r w:rsidR="00786C8F" w:rsidRPr="005958B2">
        <w:rPr>
          <w:rFonts w:hint="eastAsia"/>
          <w:sz w:val="28"/>
          <w:szCs w:val="28"/>
        </w:rPr>
        <w:t>之富。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6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人文底蕴之厚。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7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交通网络之畅。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8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楼盘品质之高。</w:t>
      </w:r>
    </w:p>
    <w:p w:rsidR="00182414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9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配套服务之全。</w:t>
      </w:r>
    </w:p>
    <w:p w:rsidR="00786C8F" w:rsidRDefault="005958B2" w:rsidP="005958B2">
      <w:pPr>
        <w:ind w:firstLineChars="200" w:firstLine="560"/>
        <w:rPr>
          <w:sz w:val="28"/>
          <w:szCs w:val="28"/>
        </w:rPr>
      </w:pPr>
      <w:r w:rsidRPr="005958B2">
        <w:rPr>
          <w:rFonts w:hint="eastAsia"/>
          <w:sz w:val="28"/>
          <w:szCs w:val="28"/>
        </w:rPr>
        <w:t>10</w:t>
      </w:r>
      <w:r w:rsidRPr="005958B2">
        <w:rPr>
          <w:rFonts w:hint="eastAsia"/>
          <w:sz w:val="28"/>
          <w:szCs w:val="28"/>
        </w:rPr>
        <w:t>、</w:t>
      </w:r>
      <w:r w:rsidR="00786C8F" w:rsidRPr="005958B2">
        <w:rPr>
          <w:rFonts w:hint="eastAsia"/>
          <w:sz w:val="28"/>
          <w:szCs w:val="28"/>
        </w:rPr>
        <w:t>日常生活之便。</w:t>
      </w:r>
    </w:p>
    <w:p w:rsidR="005958B2" w:rsidRPr="005958B2" w:rsidRDefault="005958B2" w:rsidP="005958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以上十个方面，是长寿湖旅游地产核心价值的主要因素，可以充实素材、数据，加以说明。</w:t>
      </w:r>
    </w:p>
    <w:p w:rsidR="005958B2" w:rsidRPr="005958B2" w:rsidRDefault="00786C8F" w:rsidP="00786C8F">
      <w:pPr>
        <w:rPr>
          <w:b/>
          <w:sz w:val="28"/>
          <w:szCs w:val="28"/>
        </w:rPr>
      </w:pPr>
      <w:r w:rsidRPr="005958B2">
        <w:rPr>
          <w:rFonts w:hint="eastAsia"/>
          <w:b/>
          <w:sz w:val="28"/>
          <w:szCs w:val="28"/>
        </w:rPr>
        <w:t>发展战略</w:t>
      </w:r>
    </w:p>
    <w:p w:rsidR="00C7093A" w:rsidRPr="00BA14B1" w:rsidRDefault="005958B2" w:rsidP="00BA14B1">
      <w:pPr>
        <w:ind w:firstLineChars="196" w:firstLine="549"/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建设人与自然和谐共生的现代山水田园旅游新城</w:t>
      </w:r>
      <w:r w:rsidR="005B19AA" w:rsidRPr="00BA14B1">
        <w:rPr>
          <w:rFonts w:hint="eastAsia"/>
          <w:sz w:val="28"/>
          <w:szCs w:val="28"/>
        </w:rPr>
        <w:t>，作为长寿主城的副城。规模：</w:t>
      </w:r>
      <w:r w:rsidR="005B19AA" w:rsidRPr="00BA14B1">
        <w:rPr>
          <w:rFonts w:hint="eastAsia"/>
          <w:sz w:val="28"/>
          <w:szCs w:val="28"/>
        </w:rPr>
        <w:t>25</w:t>
      </w:r>
      <w:r w:rsidR="005B19AA" w:rsidRPr="00BA14B1">
        <w:rPr>
          <w:rFonts w:hint="eastAsia"/>
          <w:sz w:val="28"/>
          <w:szCs w:val="28"/>
        </w:rPr>
        <w:t>平方公里，</w:t>
      </w:r>
      <w:r w:rsidR="005B19AA" w:rsidRPr="00BA14B1">
        <w:rPr>
          <w:rFonts w:hint="eastAsia"/>
          <w:sz w:val="28"/>
          <w:szCs w:val="28"/>
        </w:rPr>
        <w:t>25</w:t>
      </w:r>
      <w:r w:rsidR="005B19AA" w:rsidRPr="00BA14B1">
        <w:rPr>
          <w:rFonts w:hint="eastAsia"/>
          <w:sz w:val="28"/>
          <w:szCs w:val="28"/>
        </w:rPr>
        <w:t>万人口。相当于新建一个长寿主城。</w:t>
      </w:r>
    </w:p>
    <w:p w:rsidR="005B19AA" w:rsidRPr="00BA14B1" w:rsidRDefault="005B19AA" w:rsidP="005B19AA">
      <w:pPr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长寿湖旅游新城，是长寿作为城市发展新区的标志。</w:t>
      </w:r>
    </w:p>
    <w:p w:rsidR="005958B2" w:rsidRPr="00BA14B1" w:rsidRDefault="005958B2" w:rsidP="00BA14B1">
      <w:pPr>
        <w:ind w:firstLineChars="196" w:firstLine="549"/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国家级</w:t>
      </w:r>
      <w:r w:rsidRPr="00BA14B1">
        <w:rPr>
          <w:rFonts w:hint="eastAsia"/>
          <w:sz w:val="28"/>
          <w:szCs w:val="28"/>
        </w:rPr>
        <w:t>5A</w:t>
      </w:r>
      <w:r w:rsidR="00C7093A" w:rsidRPr="00BA14B1">
        <w:rPr>
          <w:rFonts w:hint="eastAsia"/>
          <w:sz w:val="28"/>
          <w:szCs w:val="28"/>
        </w:rPr>
        <w:t>旅游</w:t>
      </w:r>
      <w:r w:rsidRPr="00BA14B1">
        <w:rPr>
          <w:rFonts w:hint="eastAsia"/>
          <w:sz w:val="28"/>
          <w:szCs w:val="28"/>
        </w:rPr>
        <w:t>景区</w:t>
      </w:r>
      <w:r w:rsidR="00C7093A" w:rsidRPr="00BA14B1">
        <w:rPr>
          <w:rFonts w:hint="eastAsia"/>
          <w:sz w:val="28"/>
          <w:szCs w:val="28"/>
        </w:rPr>
        <w:t>。</w:t>
      </w:r>
    </w:p>
    <w:p w:rsidR="00182414" w:rsidRDefault="00C7093A" w:rsidP="00BA14B1">
      <w:pPr>
        <w:ind w:firstLineChars="196" w:firstLine="549"/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国家级休闲度假养生养老基地。</w:t>
      </w:r>
    </w:p>
    <w:p w:rsidR="008B0B36" w:rsidRPr="008B0B36" w:rsidRDefault="008B0B36" w:rsidP="008B0B36">
      <w:pPr>
        <w:rPr>
          <w:b/>
          <w:sz w:val="28"/>
          <w:szCs w:val="28"/>
        </w:rPr>
      </w:pPr>
      <w:r w:rsidRPr="008B0B36">
        <w:rPr>
          <w:rFonts w:hint="eastAsia"/>
          <w:b/>
          <w:sz w:val="28"/>
          <w:szCs w:val="28"/>
        </w:rPr>
        <w:t>宣传口号</w:t>
      </w:r>
    </w:p>
    <w:p w:rsidR="00BA14B1" w:rsidRDefault="00BA14B1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长寿湖上好风光，休闲度假好时光</w:t>
      </w:r>
    </w:p>
    <w:p w:rsidR="00BA14B1" w:rsidRDefault="00BA14B1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生活向长寿湖，生活像花一样</w:t>
      </w:r>
    </w:p>
    <w:p w:rsidR="00BF70F2" w:rsidRPr="00BA14B1" w:rsidRDefault="00BF70F2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居住向长寿湖，生活像花盛开</w:t>
      </w:r>
    </w:p>
    <w:p w:rsidR="00BA14B1" w:rsidRDefault="00BA14B1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巴渝山水之胜，尽在长寿一湖</w:t>
      </w:r>
    </w:p>
    <w:p w:rsidR="00BF70F2" w:rsidRDefault="00BF70F2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长寿湖，与湖光岛影相伴，以鱼群果林为友</w:t>
      </w:r>
    </w:p>
    <w:p w:rsidR="00BF70F2" w:rsidRDefault="00BF70F2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长寿湖，一湖吐奇光，四秀飞壮彩</w:t>
      </w:r>
    </w:p>
    <w:p w:rsidR="00BA14B1" w:rsidRDefault="00BA14B1" w:rsidP="00BA14B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东部天堂数苏杭，西部天堂在</w:t>
      </w:r>
      <w:r w:rsidR="00BF70F2">
        <w:rPr>
          <w:rFonts w:hint="eastAsia"/>
          <w:sz w:val="28"/>
          <w:szCs w:val="28"/>
        </w:rPr>
        <w:t>长寿湖</w:t>
      </w:r>
    </w:p>
    <w:p w:rsidR="00BF70F2" w:rsidRDefault="00BF70F2" w:rsidP="00BF70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长寿湖——</w:t>
      </w:r>
      <w:r w:rsidRPr="001C40B5">
        <w:rPr>
          <w:rFonts w:hint="eastAsia"/>
          <w:sz w:val="28"/>
          <w:szCs w:val="28"/>
        </w:rPr>
        <w:t>资源</w:t>
      </w:r>
      <w:r>
        <w:rPr>
          <w:rFonts w:hint="eastAsia"/>
          <w:sz w:val="28"/>
          <w:szCs w:val="28"/>
        </w:rPr>
        <w:t>有限</w:t>
      </w:r>
      <w:r w:rsidRPr="001C40B5">
        <w:rPr>
          <w:rFonts w:hint="eastAsia"/>
          <w:sz w:val="28"/>
          <w:szCs w:val="28"/>
        </w:rPr>
        <w:t>，价值</w:t>
      </w:r>
      <w:r>
        <w:rPr>
          <w:rFonts w:hint="eastAsia"/>
          <w:sz w:val="28"/>
          <w:szCs w:val="28"/>
        </w:rPr>
        <w:t>无限</w:t>
      </w:r>
    </w:p>
    <w:p w:rsidR="00BF70F2" w:rsidRPr="00BF70F2" w:rsidRDefault="00BF70F2" w:rsidP="00BF70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购房长寿湖，空间有限，价值无限</w:t>
      </w:r>
    </w:p>
    <w:p w:rsidR="00BF70F2" w:rsidRPr="00BA14B1" w:rsidRDefault="00BF70F2" w:rsidP="00BF70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赏心悦目之景区，宜居休闲之新城</w:t>
      </w:r>
    </w:p>
    <w:p w:rsidR="00BF70F2" w:rsidRDefault="00BF70F2" w:rsidP="00BF70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四面青山抱新城，一湖秀水壮遐思</w:t>
      </w:r>
    </w:p>
    <w:p w:rsidR="00976336" w:rsidRPr="00BA14B1" w:rsidRDefault="00976336" w:rsidP="0097633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山辉水媚新城秀，城耸青山绿水中</w:t>
      </w:r>
      <w:r w:rsidRPr="00BA14B1">
        <w:rPr>
          <w:sz w:val="28"/>
          <w:szCs w:val="28"/>
        </w:rPr>
        <w:t xml:space="preserve"> </w:t>
      </w:r>
    </w:p>
    <w:p w:rsidR="00976336" w:rsidRPr="00BA14B1" w:rsidRDefault="00976336" w:rsidP="00976336">
      <w:pPr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山水</w:t>
      </w:r>
      <w:r>
        <w:rPr>
          <w:rFonts w:hint="eastAsia"/>
          <w:sz w:val="28"/>
          <w:szCs w:val="28"/>
        </w:rPr>
        <w:t>大</w:t>
      </w:r>
      <w:r w:rsidRPr="00BA14B1">
        <w:rPr>
          <w:rFonts w:hint="eastAsia"/>
          <w:sz w:val="28"/>
          <w:szCs w:val="28"/>
        </w:rPr>
        <w:t>景观，别墅</w:t>
      </w:r>
      <w:r>
        <w:rPr>
          <w:rFonts w:hint="eastAsia"/>
          <w:sz w:val="28"/>
          <w:szCs w:val="28"/>
        </w:rPr>
        <w:t>新</w:t>
      </w:r>
      <w:r w:rsidRPr="00BA14B1">
        <w:rPr>
          <w:rFonts w:hint="eastAsia"/>
          <w:sz w:val="28"/>
          <w:szCs w:val="28"/>
        </w:rPr>
        <w:t>感觉</w:t>
      </w:r>
    </w:p>
    <w:p w:rsidR="00976336" w:rsidRPr="00BA14B1" w:rsidRDefault="00976336" w:rsidP="00976336">
      <w:pPr>
        <w:rPr>
          <w:sz w:val="28"/>
          <w:szCs w:val="28"/>
        </w:rPr>
      </w:pPr>
      <w:r w:rsidRPr="00BA14B1">
        <w:rPr>
          <w:rFonts w:hint="eastAsia"/>
          <w:sz w:val="28"/>
          <w:szCs w:val="28"/>
        </w:rPr>
        <w:t>我买一套小房，天赐一个大湖</w:t>
      </w:r>
    </w:p>
    <w:p w:rsidR="00976336" w:rsidRPr="001C40B5" w:rsidRDefault="00976336" w:rsidP="0097633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一湖独秀，诗意人生</w:t>
      </w:r>
      <w:r w:rsidRPr="001C40B5">
        <w:rPr>
          <w:sz w:val="28"/>
          <w:szCs w:val="28"/>
        </w:rPr>
        <w:t xml:space="preserve"> </w:t>
      </w:r>
    </w:p>
    <w:p w:rsidR="00976336" w:rsidRPr="005D4DE8" w:rsidRDefault="005D4DE8" w:rsidP="00BF70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品质生活，从长寿湖出发</w:t>
      </w:r>
    </w:p>
    <w:p w:rsidR="005D4DE8" w:rsidRPr="00BA14B1" w:rsidRDefault="005D4DE8" w:rsidP="005D4DE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购买一套小房，</w:t>
      </w:r>
      <w:r w:rsidRPr="00BA14B1">
        <w:rPr>
          <w:rFonts w:hint="eastAsia"/>
          <w:sz w:val="28"/>
          <w:szCs w:val="28"/>
        </w:rPr>
        <w:t>送你一片大湖</w:t>
      </w:r>
    </w:p>
    <w:p w:rsidR="00786C8F" w:rsidRPr="005D4DE8" w:rsidRDefault="00786C8F" w:rsidP="00786C8F">
      <w:pPr>
        <w:rPr>
          <w:b/>
          <w:sz w:val="28"/>
          <w:szCs w:val="28"/>
        </w:rPr>
      </w:pPr>
      <w:r w:rsidRPr="005D4DE8">
        <w:rPr>
          <w:rFonts w:hint="eastAsia"/>
          <w:b/>
          <w:sz w:val="28"/>
          <w:szCs w:val="28"/>
        </w:rPr>
        <w:t>宣传策略</w:t>
      </w:r>
    </w:p>
    <w:p w:rsidR="005D4DE8" w:rsidRPr="005D4DE8" w:rsidRDefault="005D4DE8" w:rsidP="005D4DE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D4DE8">
        <w:rPr>
          <w:rFonts w:hint="eastAsia"/>
          <w:sz w:val="28"/>
          <w:szCs w:val="28"/>
        </w:rPr>
        <w:t>突出宜居价值观，</w:t>
      </w:r>
      <w:r>
        <w:rPr>
          <w:rFonts w:hint="eastAsia"/>
          <w:sz w:val="28"/>
          <w:szCs w:val="28"/>
        </w:rPr>
        <w:t>强化生态宜居理念</w:t>
      </w:r>
    </w:p>
    <w:p w:rsidR="005958B2" w:rsidRDefault="005D4DE8" w:rsidP="005D4DE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梳理长寿湖综合优势，</w:t>
      </w:r>
      <w:r w:rsidRPr="005D4DE8">
        <w:rPr>
          <w:rFonts w:hint="eastAsia"/>
          <w:sz w:val="28"/>
          <w:szCs w:val="28"/>
        </w:rPr>
        <w:t>突出长寿湖旅游</w:t>
      </w:r>
      <w:r w:rsidR="005958B2" w:rsidRPr="005D4DE8">
        <w:rPr>
          <w:rFonts w:hint="eastAsia"/>
          <w:sz w:val="28"/>
          <w:szCs w:val="28"/>
        </w:rPr>
        <w:t>地产价值</w:t>
      </w:r>
    </w:p>
    <w:p w:rsidR="005D4DE8" w:rsidRPr="005D4DE8" w:rsidRDefault="005D4DE8" w:rsidP="005D4DE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宣传旅游新城前景，彰显长寿湖增值空间</w:t>
      </w:r>
    </w:p>
    <w:p w:rsidR="00786C8F" w:rsidRPr="005D4DE8" w:rsidRDefault="005D4DE8" w:rsidP="005D4DE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D4DE8">
        <w:rPr>
          <w:rFonts w:hint="eastAsia"/>
          <w:sz w:val="28"/>
          <w:szCs w:val="28"/>
        </w:rPr>
        <w:t>精心策划，组织高水准的宣传品</w:t>
      </w:r>
    </w:p>
    <w:p w:rsidR="005D4DE8" w:rsidRPr="005D4DE8" w:rsidRDefault="005D4DE8" w:rsidP="005D4DE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政府牵头，发动房地产企业成为宣传主打力量</w:t>
      </w:r>
    </w:p>
    <w:p w:rsidR="00786C8F" w:rsidRDefault="00786C8F" w:rsidP="00441676">
      <w:pPr>
        <w:ind w:firstLineChars="650" w:firstLine="1820"/>
        <w:rPr>
          <w:sz w:val="28"/>
          <w:szCs w:val="28"/>
        </w:rPr>
      </w:pPr>
    </w:p>
    <w:p w:rsidR="005D4DE8" w:rsidRDefault="005D4DE8" w:rsidP="00441676">
      <w:pPr>
        <w:ind w:firstLineChars="650" w:firstLine="18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2013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</w:t>
      </w:r>
    </w:p>
    <w:p w:rsidR="001C40B5" w:rsidRDefault="001C40B5" w:rsidP="001C40B5">
      <w:pPr>
        <w:ind w:firstLine="540"/>
        <w:rPr>
          <w:sz w:val="28"/>
          <w:szCs w:val="28"/>
        </w:rPr>
      </w:pPr>
    </w:p>
    <w:sectPr w:rsidR="001C40B5" w:rsidSect="00045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8F5" w:rsidRDefault="004638F5" w:rsidP="00301F64">
      <w:r>
        <w:separator/>
      </w:r>
    </w:p>
  </w:endnote>
  <w:endnote w:type="continuationSeparator" w:id="1">
    <w:p w:rsidR="004638F5" w:rsidRDefault="004638F5" w:rsidP="00301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8F5" w:rsidRDefault="004638F5" w:rsidP="00301F64">
      <w:r>
        <w:separator/>
      </w:r>
    </w:p>
  </w:footnote>
  <w:footnote w:type="continuationSeparator" w:id="1">
    <w:p w:rsidR="004638F5" w:rsidRDefault="004638F5" w:rsidP="00301F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E15621"/>
    <w:multiLevelType w:val="hybridMultilevel"/>
    <w:tmpl w:val="4B58FB3E"/>
    <w:lvl w:ilvl="0" w:tplc="A3CC41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676"/>
    <w:rsid w:val="0000320B"/>
    <w:rsid w:val="00003CD3"/>
    <w:rsid w:val="000116D8"/>
    <w:rsid w:val="0001207C"/>
    <w:rsid w:val="00014144"/>
    <w:rsid w:val="00020305"/>
    <w:rsid w:val="000225EB"/>
    <w:rsid w:val="000238FE"/>
    <w:rsid w:val="0002437E"/>
    <w:rsid w:val="00032FC7"/>
    <w:rsid w:val="0003388B"/>
    <w:rsid w:val="000343A8"/>
    <w:rsid w:val="00035FE8"/>
    <w:rsid w:val="000403E8"/>
    <w:rsid w:val="000453BC"/>
    <w:rsid w:val="00054DE5"/>
    <w:rsid w:val="00057CF3"/>
    <w:rsid w:val="00067C83"/>
    <w:rsid w:val="000725DA"/>
    <w:rsid w:val="000761D0"/>
    <w:rsid w:val="00083053"/>
    <w:rsid w:val="00083650"/>
    <w:rsid w:val="00093BD0"/>
    <w:rsid w:val="00093C7F"/>
    <w:rsid w:val="00097784"/>
    <w:rsid w:val="000A5F36"/>
    <w:rsid w:val="000A69CA"/>
    <w:rsid w:val="000B09FA"/>
    <w:rsid w:val="000B1C97"/>
    <w:rsid w:val="000B5014"/>
    <w:rsid w:val="000B7AB6"/>
    <w:rsid w:val="000C2E80"/>
    <w:rsid w:val="000C3A1C"/>
    <w:rsid w:val="000C7BF3"/>
    <w:rsid w:val="000D7D32"/>
    <w:rsid w:val="000E4C94"/>
    <w:rsid w:val="000E6AA2"/>
    <w:rsid w:val="000F19E8"/>
    <w:rsid w:val="00113215"/>
    <w:rsid w:val="0011443D"/>
    <w:rsid w:val="00120847"/>
    <w:rsid w:val="001263B1"/>
    <w:rsid w:val="001331E1"/>
    <w:rsid w:val="001346D8"/>
    <w:rsid w:val="0014190A"/>
    <w:rsid w:val="00146694"/>
    <w:rsid w:val="0015036E"/>
    <w:rsid w:val="00156B54"/>
    <w:rsid w:val="0017499D"/>
    <w:rsid w:val="001779DA"/>
    <w:rsid w:val="00182414"/>
    <w:rsid w:val="0019025F"/>
    <w:rsid w:val="00196F0C"/>
    <w:rsid w:val="001A39A1"/>
    <w:rsid w:val="001A71A7"/>
    <w:rsid w:val="001A7B09"/>
    <w:rsid w:val="001B0848"/>
    <w:rsid w:val="001B0AF6"/>
    <w:rsid w:val="001B0FB7"/>
    <w:rsid w:val="001B5699"/>
    <w:rsid w:val="001C40B5"/>
    <w:rsid w:val="001C40F6"/>
    <w:rsid w:val="001C4404"/>
    <w:rsid w:val="001C574B"/>
    <w:rsid w:val="001C6FE0"/>
    <w:rsid w:val="001C78EC"/>
    <w:rsid w:val="001D37F1"/>
    <w:rsid w:val="001D4E58"/>
    <w:rsid w:val="001D6B4F"/>
    <w:rsid w:val="001E12DD"/>
    <w:rsid w:val="001F1658"/>
    <w:rsid w:val="001F1F26"/>
    <w:rsid w:val="001F20A3"/>
    <w:rsid w:val="001F30B9"/>
    <w:rsid w:val="001F3215"/>
    <w:rsid w:val="00201892"/>
    <w:rsid w:val="002043DD"/>
    <w:rsid w:val="00205FA8"/>
    <w:rsid w:val="00216BA0"/>
    <w:rsid w:val="00222F5D"/>
    <w:rsid w:val="00227963"/>
    <w:rsid w:val="00230944"/>
    <w:rsid w:val="00230984"/>
    <w:rsid w:val="00232F24"/>
    <w:rsid w:val="002409A7"/>
    <w:rsid w:val="00245867"/>
    <w:rsid w:val="00246DC1"/>
    <w:rsid w:val="00251FF0"/>
    <w:rsid w:val="00252530"/>
    <w:rsid w:val="0025319C"/>
    <w:rsid w:val="002554FF"/>
    <w:rsid w:val="00255F98"/>
    <w:rsid w:val="00262B69"/>
    <w:rsid w:val="00274A9F"/>
    <w:rsid w:val="00274C13"/>
    <w:rsid w:val="00275FF6"/>
    <w:rsid w:val="00277ADB"/>
    <w:rsid w:val="00280FBF"/>
    <w:rsid w:val="00287075"/>
    <w:rsid w:val="00291F1C"/>
    <w:rsid w:val="002924D5"/>
    <w:rsid w:val="00294476"/>
    <w:rsid w:val="00295E93"/>
    <w:rsid w:val="002A2F53"/>
    <w:rsid w:val="002A514B"/>
    <w:rsid w:val="002A63D6"/>
    <w:rsid w:val="002B0B4C"/>
    <w:rsid w:val="002C05FB"/>
    <w:rsid w:val="002D1135"/>
    <w:rsid w:val="002D279F"/>
    <w:rsid w:val="002D679B"/>
    <w:rsid w:val="002E4352"/>
    <w:rsid w:val="002F306C"/>
    <w:rsid w:val="002F499A"/>
    <w:rsid w:val="00301F64"/>
    <w:rsid w:val="00304BB4"/>
    <w:rsid w:val="00310586"/>
    <w:rsid w:val="003106F7"/>
    <w:rsid w:val="00310DF2"/>
    <w:rsid w:val="003119D9"/>
    <w:rsid w:val="00312143"/>
    <w:rsid w:val="0031474C"/>
    <w:rsid w:val="00315FD4"/>
    <w:rsid w:val="003174EE"/>
    <w:rsid w:val="00320324"/>
    <w:rsid w:val="0032044F"/>
    <w:rsid w:val="003208ED"/>
    <w:rsid w:val="0032145D"/>
    <w:rsid w:val="0032793F"/>
    <w:rsid w:val="003324CD"/>
    <w:rsid w:val="00333E8A"/>
    <w:rsid w:val="003355E9"/>
    <w:rsid w:val="0033572C"/>
    <w:rsid w:val="00337633"/>
    <w:rsid w:val="003454E5"/>
    <w:rsid w:val="00346F49"/>
    <w:rsid w:val="0035387B"/>
    <w:rsid w:val="0035730B"/>
    <w:rsid w:val="0036242F"/>
    <w:rsid w:val="003701EE"/>
    <w:rsid w:val="00374721"/>
    <w:rsid w:val="00375D05"/>
    <w:rsid w:val="003770D6"/>
    <w:rsid w:val="00381998"/>
    <w:rsid w:val="00384B99"/>
    <w:rsid w:val="00385118"/>
    <w:rsid w:val="00390A41"/>
    <w:rsid w:val="003A2452"/>
    <w:rsid w:val="003A5D5C"/>
    <w:rsid w:val="003A7DE9"/>
    <w:rsid w:val="003B0F64"/>
    <w:rsid w:val="003B155B"/>
    <w:rsid w:val="003C7609"/>
    <w:rsid w:val="003D074B"/>
    <w:rsid w:val="003D1240"/>
    <w:rsid w:val="003D15B0"/>
    <w:rsid w:val="003E27CF"/>
    <w:rsid w:val="003F40B9"/>
    <w:rsid w:val="003F6C71"/>
    <w:rsid w:val="00402CAF"/>
    <w:rsid w:val="00406503"/>
    <w:rsid w:val="00420201"/>
    <w:rsid w:val="004257D6"/>
    <w:rsid w:val="00427138"/>
    <w:rsid w:val="00430172"/>
    <w:rsid w:val="004313A7"/>
    <w:rsid w:val="004349B9"/>
    <w:rsid w:val="0043751D"/>
    <w:rsid w:val="00437D95"/>
    <w:rsid w:val="00441676"/>
    <w:rsid w:val="00445E0D"/>
    <w:rsid w:val="004638F5"/>
    <w:rsid w:val="00476066"/>
    <w:rsid w:val="00476365"/>
    <w:rsid w:val="004826F8"/>
    <w:rsid w:val="00482B64"/>
    <w:rsid w:val="00483A94"/>
    <w:rsid w:val="0049108F"/>
    <w:rsid w:val="004915B8"/>
    <w:rsid w:val="00495574"/>
    <w:rsid w:val="004A1809"/>
    <w:rsid w:val="004A371A"/>
    <w:rsid w:val="004A7760"/>
    <w:rsid w:val="004B3A01"/>
    <w:rsid w:val="004D36C6"/>
    <w:rsid w:val="004D5646"/>
    <w:rsid w:val="004E1BDC"/>
    <w:rsid w:val="004E52F7"/>
    <w:rsid w:val="004F6715"/>
    <w:rsid w:val="004F7316"/>
    <w:rsid w:val="004F7A4F"/>
    <w:rsid w:val="00500405"/>
    <w:rsid w:val="005021F8"/>
    <w:rsid w:val="005122DB"/>
    <w:rsid w:val="00522ADF"/>
    <w:rsid w:val="0052437E"/>
    <w:rsid w:val="0053121A"/>
    <w:rsid w:val="0053281C"/>
    <w:rsid w:val="0053731C"/>
    <w:rsid w:val="00546215"/>
    <w:rsid w:val="00554C5B"/>
    <w:rsid w:val="00566FC5"/>
    <w:rsid w:val="00567454"/>
    <w:rsid w:val="00570E63"/>
    <w:rsid w:val="00572077"/>
    <w:rsid w:val="005725DA"/>
    <w:rsid w:val="00574164"/>
    <w:rsid w:val="00574648"/>
    <w:rsid w:val="00576B4C"/>
    <w:rsid w:val="00577C75"/>
    <w:rsid w:val="00594E3D"/>
    <w:rsid w:val="005958B2"/>
    <w:rsid w:val="005976C1"/>
    <w:rsid w:val="00597DDF"/>
    <w:rsid w:val="005B19AA"/>
    <w:rsid w:val="005B328B"/>
    <w:rsid w:val="005B6E71"/>
    <w:rsid w:val="005B7E3C"/>
    <w:rsid w:val="005C1733"/>
    <w:rsid w:val="005C5BF4"/>
    <w:rsid w:val="005D0C29"/>
    <w:rsid w:val="005D4DE8"/>
    <w:rsid w:val="005E2139"/>
    <w:rsid w:val="005E6B85"/>
    <w:rsid w:val="005F25F3"/>
    <w:rsid w:val="005F3418"/>
    <w:rsid w:val="006006F8"/>
    <w:rsid w:val="00600B9B"/>
    <w:rsid w:val="00603F25"/>
    <w:rsid w:val="00610B0E"/>
    <w:rsid w:val="006130B5"/>
    <w:rsid w:val="00614B82"/>
    <w:rsid w:val="00617FC8"/>
    <w:rsid w:val="00623FB5"/>
    <w:rsid w:val="006253C6"/>
    <w:rsid w:val="0064282B"/>
    <w:rsid w:val="00647D52"/>
    <w:rsid w:val="00651187"/>
    <w:rsid w:val="006607CF"/>
    <w:rsid w:val="006665A4"/>
    <w:rsid w:val="0066689B"/>
    <w:rsid w:val="00673D25"/>
    <w:rsid w:val="00673F16"/>
    <w:rsid w:val="00674DFB"/>
    <w:rsid w:val="00682E53"/>
    <w:rsid w:val="006836F1"/>
    <w:rsid w:val="00683ADA"/>
    <w:rsid w:val="00686040"/>
    <w:rsid w:val="00691314"/>
    <w:rsid w:val="006937F7"/>
    <w:rsid w:val="0069648C"/>
    <w:rsid w:val="006A34B2"/>
    <w:rsid w:val="006A57BE"/>
    <w:rsid w:val="006A7D38"/>
    <w:rsid w:val="006C113E"/>
    <w:rsid w:val="006D1A48"/>
    <w:rsid w:val="006D27C9"/>
    <w:rsid w:val="006D405E"/>
    <w:rsid w:val="006D5FAE"/>
    <w:rsid w:val="006E0CAF"/>
    <w:rsid w:val="006E0EF6"/>
    <w:rsid w:val="006E5B31"/>
    <w:rsid w:val="006E6D5D"/>
    <w:rsid w:val="00712139"/>
    <w:rsid w:val="00715AC8"/>
    <w:rsid w:val="00716A52"/>
    <w:rsid w:val="00720DB1"/>
    <w:rsid w:val="007228ED"/>
    <w:rsid w:val="00726E92"/>
    <w:rsid w:val="00734A36"/>
    <w:rsid w:val="00740F2D"/>
    <w:rsid w:val="0074338F"/>
    <w:rsid w:val="00743870"/>
    <w:rsid w:val="0074401F"/>
    <w:rsid w:val="007451B3"/>
    <w:rsid w:val="00746898"/>
    <w:rsid w:val="007471C1"/>
    <w:rsid w:val="00761539"/>
    <w:rsid w:val="00762A60"/>
    <w:rsid w:val="00765FEC"/>
    <w:rsid w:val="00770E4E"/>
    <w:rsid w:val="00771A2B"/>
    <w:rsid w:val="007735FE"/>
    <w:rsid w:val="0077690C"/>
    <w:rsid w:val="00777906"/>
    <w:rsid w:val="00783D74"/>
    <w:rsid w:val="00786C8F"/>
    <w:rsid w:val="007878A7"/>
    <w:rsid w:val="007936E7"/>
    <w:rsid w:val="00797EFB"/>
    <w:rsid w:val="007A058F"/>
    <w:rsid w:val="007A0A6E"/>
    <w:rsid w:val="007A1E04"/>
    <w:rsid w:val="007A2892"/>
    <w:rsid w:val="007A612A"/>
    <w:rsid w:val="007A63D3"/>
    <w:rsid w:val="007B05F6"/>
    <w:rsid w:val="007B591C"/>
    <w:rsid w:val="007C0DF3"/>
    <w:rsid w:val="007C24BB"/>
    <w:rsid w:val="007C67CF"/>
    <w:rsid w:val="007C7D0B"/>
    <w:rsid w:val="007D1D3D"/>
    <w:rsid w:val="007D21BB"/>
    <w:rsid w:val="007D34D6"/>
    <w:rsid w:val="007D77FD"/>
    <w:rsid w:val="007E6D83"/>
    <w:rsid w:val="00804925"/>
    <w:rsid w:val="00805C92"/>
    <w:rsid w:val="0082013D"/>
    <w:rsid w:val="0082101A"/>
    <w:rsid w:val="008214EF"/>
    <w:rsid w:val="00821C3B"/>
    <w:rsid w:val="00821EE0"/>
    <w:rsid w:val="0083275B"/>
    <w:rsid w:val="00832E3D"/>
    <w:rsid w:val="008356C3"/>
    <w:rsid w:val="0083702A"/>
    <w:rsid w:val="00842391"/>
    <w:rsid w:val="00844613"/>
    <w:rsid w:val="00853630"/>
    <w:rsid w:val="00863868"/>
    <w:rsid w:val="008735AA"/>
    <w:rsid w:val="008744E4"/>
    <w:rsid w:val="00874E0C"/>
    <w:rsid w:val="008771C4"/>
    <w:rsid w:val="00881962"/>
    <w:rsid w:val="008845B2"/>
    <w:rsid w:val="0088492C"/>
    <w:rsid w:val="00885CBA"/>
    <w:rsid w:val="008914F5"/>
    <w:rsid w:val="00892644"/>
    <w:rsid w:val="0089276D"/>
    <w:rsid w:val="00893C29"/>
    <w:rsid w:val="008963E6"/>
    <w:rsid w:val="008B0B36"/>
    <w:rsid w:val="008C1C17"/>
    <w:rsid w:val="008C4EF4"/>
    <w:rsid w:val="008D7F77"/>
    <w:rsid w:val="008E22DC"/>
    <w:rsid w:val="008E2316"/>
    <w:rsid w:val="008E330A"/>
    <w:rsid w:val="008F4814"/>
    <w:rsid w:val="0090159A"/>
    <w:rsid w:val="009115EC"/>
    <w:rsid w:val="00911D7A"/>
    <w:rsid w:val="00913DF2"/>
    <w:rsid w:val="00924381"/>
    <w:rsid w:val="00930C50"/>
    <w:rsid w:val="00932C95"/>
    <w:rsid w:val="00933596"/>
    <w:rsid w:val="0094319B"/>
    <w:rsid w:val="00943476"/>
    <w:rsid w:val="0094541C"/>
    <w:rsid w:val="009511E6"/>
    <w:rsid w:val="00952CC3"/>
    <w:rsid w:val="009552AC"/>
    <w:rsid w:val="009615EE"/>
    <w:rsid w:val="009718C3"/>
    <w:rsid w:val="00973EE0"/>
    <w:rsid w:val="0097608B"/>
    <w:rsid w:val="00976336"/>
    <w:rsid w:val="00983880"/>
    <w:rsid w:val="00983DD0"/>
    <w:rsid w:val="0098673B"/>
    <w:rsid w:val="0099052F"/>
    <w:rsid w:val="00991965"/>
    <w:rsid w:val="00997D6F"/>
    <w:rsid w:val="009A0209"/>
    <w:rsid w:val="009A2CDA"/>
    <w:rsid w:val="009A6BC5"/>
    <w:rsid w:val="009B166B"/>
    <w:rsid w:val="009B7CC6"/>
    <w:rsid w:val="009C4513"/>
    <w:rsid w:val="009C4F12"/>
    <w:rsid w:val="009C6196"/>
    <w:rsid w:val="009C65D5"/>
    <w:rsid w:val="009C7E97"/>
    <w:rsid w:val="009D06E1"/>
    <w:rsid w:val="009D1C55"/>
    <w:rsid w:val="009D6EC6"/>
    <w:rsid w:val="009E06F9"/>
    <w:rsid w:val="009E10AC"/>
    <w:rsid w:val="009E4FB1"/>
    <w:rsid w:val="009F69DD"/>
    <w:rsid w:val="009F774A"/>
    <w:rsid w:val="00A046FF"/>
    <w:rsid w:val="00A123F5"/>
    <w:rsid w:val="00A141D1"/>
    <w:rsid w:val="00A23626"/>
    <w:rsid w:val="00A25ECC"/>
    <w:rsid w:val="00A325A6"/>
    <w:rsid w:val="00A63ECD"/>
    <w:rsid w:val="00A74D95"/>
    <w:rsid w:val="00A858C9"/>
    <w:rsid w:val="00A86BAA"/>
    <w:rsid w:val="00A9445C"/>
    <w:rsid w:val="00A951B1"/>
    <w:rsid w:val="00AA0382"/>
    <w:rsid w:val="00AA2F7A"/>
    <w:rsid w:val="00AA5614"/>
    <w:rsid w:val="00AB0B61"/>
    <w:rsid w:val="00AB0F9F"/>
    <w:rsid w:val="00AB14B7"/>
    <w:rsid w:val="00AB185A"/>
    <w:rsid w:val="00AB3F76"/>
    <w:rsid w:val="00AB4D96"/>
    <w:rsid w:val="00AC0C12"/>
    <w:rsid w:val="00AC321A"/>
    <w:rsid w:val="00AE0D56"/>
    <w:rsid w:val="00AE37C7"/>
    <w:rsid w:val="00AF0A9C"/>
    <w:rsid w:val="00AF0C93"/>
    <w:rsid w:val="00AF32C1"/>
    <w:rsid w:val="00AF3702"/>
    <w:rsid w:val="00AF483B"/>
    <w:rsid w:val="00B0008F"/>
    <w:rsid w:val="00B008B4"/>
    <w:rsid w:val="00B00C3D"/>
    <w:rsid w:val="00B02FB8"/>
    <w:rsid w:val="00B26353"/>
    <w:rsid w:val="00B26660"/>
    <w:rsid w:val="00B2679D"/>
    <w:rsid w:val="00B27908"/>
    <w:rsid w:val="00B27F97"/>
    <w:rsid w:val="00B353AF"/>
    <w:rsid w:val="00B377CC"/>
    <w:rsid w:val="00B461A3"/>
    <w:rsid w:val="00B476AF"/>
    <w:rsid w:val="00B515DD"/>
    <w:rsid w:val="00B55C7C"/>
    <w:rsid w:val="00B61398"/>
    <w:rsid w:val="00B65AC3"/>
    <w:rsid w:val="00B66CD1"/>
    <w:rsid w:val="00B66E96"/>
    <w:rsid w:val="00B70202"/>
    <w:rsid w:val="00B73D96"/>
    <w:rsid w:val="00B77C49"/>
    <w:rsid w:val="00B80ED2"/>
    <w:rsid w:val="00B83BB0"/>
    <w:rsid w:val="00B87AB2"/>
    <w:rsid w:val="00B9058A"/>
    <w:rsid w:val="00B91CD7"/>
    <w:rsid w:val="00B9290E"/>
    <w:rsid w:val="00B9554C"/>
    <w:rsid w:val="00B97410"/>
    <w:rsid w:val="00BA14B1"/>
    <w:rsid w:val="00BB003C"/>
    <w:rsid w:val="00BB4E2F"/>
    <w:rsid w:val="00BB7F7B"/>
    <w:rsid w:val="00BC2234"/>
    <w:rsid w:val="00BC3015"/>
    <w:rsid w:val="00BC5B7C"/>
    <w:rsid w:val="00BC694E"/>
    <w:rsid w:val="00BD151B"/>
    <w:rsid w:val="00BD1587"/>
    <w:rsid w:val="00BD3A07"/>
    <w:rsid w:val="00BD3F94"/>
    <w:rsid w:val="00BD5380"/>
    <w:rsid w:val="00BD6D20"/>
    <w:rsid w:val="00BE00D7"/>
    <w:rsid w:val="00BE16F3"/>
    <w:rsid w:val="00BE46AB"/>
    <w:rsid w:val="00BF6E53"/>
    <w:rsid w:val="00BF70F2"/>
    <w:rsid w:val="00C15A1E"/>
    <w:rsid w:val="00C15DE3"/>
    <w:rsid w:val="00C273AE"/>
    <w:rsid w:val="00C27D18"/>
    <w:rsid w:val="00C3545D"/>
    <w:rsid w:val="00C412EA"/>
    <w:rsid w:val="00C42D52"/>
    <w:rsid w:val="00C52263"/>
    <w:rsid w:val="00C52731"/>
    <w:rsid w:val="00C57642"/>
    <w:rsid w:val="00C6264C"/>
    <w:rsid w:val="00C6496F"/>
    <w:rsid w:val="00C6682F"/>
    <w:rsid w:val="00C676E3"/>
    <w:rsid w:val="00C70232"/>
    <w:rsid w:val="00C7093A"/>
    <w:rsid w:val="00C75AED"/>
    <w:rsid w:val="00C772B2"/>
    <w:rsid w:val="00C823F9"/>
    <w:rsid w:val="00C909F1"/>
    <w:rsid w:val="00C916EA"/>
    <w:rsid w:val="00C93CFB"/>
    <w:rsid w:val="00CA6817"/>
    <w:rsid w:val="00CC112B"/>
    <w:rsid w:val="00CE003B"/>
    <w:rsid w:val="00CE43B1"/>
    <w:rsid w:val="00CF120C"/>
    <w:rsid w:val="00D0176D"/>
    <w:rsid w:val="00D06051"/>
    <w:rsid w:val="00D11309"/>
    <w:rsid w:val="00D16D04"/>
    <w:rsid w:val="00D16D5F"/>
    <w:rsid w:val="00D179E9"/>
    <w:rsid w:val="00D202B7"/>
    <w:rsid w:val="00D20F41"/>
    <w:rsid w:val="00D23284"/>
    <w:rsid w:val="00D2451B"/>
    <w:rsid w:val="00D25F47"/>
    <w:rsid w:val="00D317C8"/>
    <w:rsid w:val="00D31AC4"/>
    <w:rsid w:val="00D41C03"/>
    <w:rsid w:val="00D43AE7"/>
    <w:rsid w:val="00D4497B"/>
    <w:rsid w:val="00D50C30"/>
    <w:rsid w:val="00D725B4"/>
    <w:rsid w:val="00D7494A"/>
    <w:rsid w:val="00D75EDF"/>
    <w:rsid w:val="00D779BD"/>
    <w:rsid w:val="00D8177D"/>
    <w:rsid w:val="00D83AAE"/>
    <w:rsid w:val="00D83F39"/>
    <w:rsid w:val="00D86129"/>
    <w:rsid w:val="00D87306"/>
    <w:rsid w:val="00D91935"/>
    <w:rsid w:val="00DA324C"/>
    <w:rsid w:val="00DA418D"/>
    <w:rsid w:val="00DA59D7"/>
    <w:rsid w:val="00DA6E10"/>
    <w:rsid w:val="00DA790A"/>
    <w:rsid w:val="00DC2BAA"/>
    <w:rsid w:val="00DC42BD"/>
    <w:rsid w:val="00DC70A6"/>
    <w:rsid w:val="00DD29CF"/>
    <w:rsid w:val="00DD3CA1"/>
    <w:rsid w:val="00DE023E"/>
    <w:rsid w:val="00DE2E8C"/>
    <w:rsid w:val="00DE55FF"/>
    <w:rsid w:val="00DF2E29"/>
    <w:rsid w:val="00DF7D02"/>
    <w:rsid w:val="00E02419"/>
    <w:rsid w:val="00E04922"/>
    <w:rsid w:val="00E0537A"/>
    <w:rsid w:val="00E10C6A"/>
    <w:rsid w:val="00E156EC"/>
    <w:rsid w:val="00E21749"/>
    <w:rsid w:val="00E24389"/>
    <w:rsid w:val="00E247E4"/>
    <w:rsid w:val="00E3460F"/>
    <w:rsid w:val="00E367A6"/>
    <w:rsid w:val="00E425CD"/>
    <w:rsid w:val="00E42E4B"/>
    <w:rsid w:val="00E5011A"/>
    <w:rsid w:val="00E512D1"/>
    <w:rsid w:val="00E60360"/>
    <w:rsid w:val="00E6284D"/>
    <w:rsid w:val="00E6447B"/>
    <w:rsid w:val="00E7024F"/>
    <w:rsid w:val="00E7034A"/>
    <w:rsid w:val="00E74654"/>
    <w:rsid w:val="00E7630A"/>
    <w:rsid w:val="00E80C49"/>
    <w:rsid w:val="00E81468"/>
    <w:rsid w:val="00E83D4F"/>
    <w:rsid w:val="00E9021F"/>
    <w:rsid w:val="00E904FE"/>
    <w:rsid w:val="00E9346C"/>
    <w:rsid w:val="00E94C29"/>
    <w:rsid w:val="00EA4EAA"/>
    <w:rsid w:val="00EA6C5D"/>
    <w:rsid w:val="00EA76F0"/>
    <w:rsid w:val="00EB20E8"/>
    <w:rsid w:val="00EB2F0A"/>
    <w:rsid w:val="00EB5882"/>
    <w:rsid w:val="00EC1969"/>
    <w:rsid w:val="00EC4137"/>
    <w:rsid w:val="00EC6BEE"/>
    <w:rsid w:val="00ED52D5"/>
    <w:rsid w:val="00ED5999"/>
    <w:rsid w:val="00EE1EB0"/>
    <w:rsid w:val="00EE62ED"/>
    <w:rsid w:val="00EF1725"/>
    <w:rsid w:val="00F049FF"/>
    <w:rsid w:val="00F04EA2"/>
    <w:rsid w:val="00F066C8"/>
    <w:rsid w:val="00F070E2"/>
    <w:rsid w:val="00F1228E"/>
    <w:rsid w:val="00F15601"/>
    <w:rsid w:val="00F32D45"/>
    <w:rsid w:val="00F33599"/>
    <w:rsid w:val="00F37532"/>
    <w:rsid w:val="00F431D2"/>
    <w:rsid w:val="00F43C17"/>
    <w:rsid w:val="00F52276"/>
    <w:rsid w:val="00F54ABC"/>
    <w:rsid w:val="00F614FC"/>
    <w:rsid w:val="00F62E99"/>
    <w:rsid w:val="00F67DDF"/>
    <w:rsid w:val="00F81864"/>
    <w:rsid w:val="00F90C1A"/>
    <w:rsid w:val="00F9536C"/>
    <w:rsid w:val="00FA30FE"/>
    <w:rsid w:val="00FA4156"/>
    <w:rsid w:val="00FA4405"/>
    <w:rsid w:val="00FA79BB"/>
    <w:rsid w:val="00FB1C90"/>
    <w:rsid w:val="00FB3765"/>
    <w:rsid w:val="00FB5C37"/>
    <w:rsid w:val="00FC2060"/>
    <w:rsid w:val="00FC3DDC"/>
    <w:rsid w:val="00FD1251"/>
    <w:rsid w:val="00FD65D5"/>
    <w:rsid w:val="00FE0E7B"/>
    <w:rsid w:val="00FF2E2B"/>
    <w:rsid w:val="00FF5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F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F64"/>
    <w:rPr>
      <w:sz w:val="18"/>
      <w:szCs w:val="18"/>
    </w:rPr>
  </w:style>
  <w:style w:type="paragraph" w:styleId="a5">
    <w:name w:val="List Paragraph"/>
    <w:basedOn w:val="a"/>
    <w:uiPriority w:val="34"/>
    <w:qFormat/>
    <w:rsid w:val="005958B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164</Words>
  <Characters>935</Characters>
  <Application>Microsoft Office Word</Application>
  <DocSecurity>0</DocSecurity>
  <Lines>7</Lines>
  <Paragraphs>2</Paragraphs>
  <ScaleCrop>false</ScaleCrop>
  <Company>微软中国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2013-12-20T03:08:00Z</dcterms:created>
  <dcterms:modified xsi:type="dcterms:W3CDTF">2015-12-27T04:27:00Z</dcterms:modified>
</cp:coreProperties>
</file>